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2924" w:rsidRDefault="00A92924" w:rsidP="00A92924">
      <w:pPr>
        <w:pStyle w:val="font7"/>
        <w:jc w:val="both"/>
      </w:pPr>
      <w:r>
        <w:t>Esclarecimentos para as turmas da primeira série do ensino médio:</w:t>
      </w:r>
    </w:p>
    <w:p w:rsidR="00A92924" w:rsidRDefault="00A92924" w:rsidP="00A92924">
      <w:pPr>
        <w:pStyle w:val="font7"/>
        <w:jc w:val="both"/>
      </w:pPr>
      <w:r>
        <w:rPr>
          <w:rStyle w:val="wixguard"/>
          <w:rFonts w:ascii="Cambria Math" w:hAnsi="Cambria Math" w:cs="Cambria Math"/>
        </w:rPr>
        <w:t>​</w:t>
      </w:r>
    </w:p>
    <w:p w:rsidR="00A92924" w:rsidRDefault="00A92924" w:rsidP="00A92924">
      <w:pPr>
        <w:pStyle w:val="font7"/>
        <w:jc w:val="both"/>
      </w:pPr>
      <w:r>
        <w:t>O objetivo deste trabalho é iniciar pesquisas sobre Filosofia que capacite os alunos construir textos filosóficos. </w:t>
      </w:r>
    </w:p>
    <w:p w:rsidR="00A92924" w:rsidRDefault="00A92924" w:rsidP="00A92924">
      <w:pPr>
        <w:pStyle w:val="font7"/>
        <w:jc w:val="both"/>
      </w:pPr>
      <w:r>
        <w:rPr>
          <w:rStyle w:val="wixguard"/>
          <w:rFonts w:ascii="Cambria Math" w:hAnsi="Cambria Math" w:cs="Cambria Math"/>
        </w:rPr>
        <w:t>​</w:t>
      </w:r>
    </w:p>
    <w:p w:rsidR="00A92924" w:rsidRDefault="00A92924" w:rsidP="00A92924">
      <w:pPr>
        <w:pStyle w:val="font7"/>
        <w:jc w:val="both"/>
      </w:pPr>
      <w:r>
        <w:t>Espera-se que o aluno desenvolva diversas habilidades, como selecionar, organizar, relacionar e interpretar dados e informações. Além de possibilitar reconhecer manifestações ordenadas do pensamento e dos problemas da Filosofia. </w:t>
      </w:r>
    </w:p>
    <w:p w:rsidR="00A92924" w:rsidRDefault="00A92924" w:rsidP="00A92924">
      <w:pPr>
        <w:pStyle w:val="font7"/>
        <w:jc w:val="both"/>
      </w:pPr>
      <w:r>
        <w:rPr>
          <w:rStyle w:val="wixguard"/>
          <w:rFonts w:ascii="Cambria Math" w:hAnsi="Cambria Math" w:cs="Cambria Math"/>
        </w:rPr>
        <w:t>​</w:t>
      </w:r>
    </w:p>
    <w:p w:rsidR="00A92924" w:rsidRDefault="00A92924" w:rsidP="00A92924">
      <w:pPr>
        <w:pStyle w:val="font7"/>
        <w:jc w:val="both"/>
      </w:pPr>
      <w:r>
        <w:t xml:space="preserve">Foi solicitado aos alunos que, em grupo, façam uma investigação de cada uma das áreas da filosofia para apresentar ao professor e aos colegas de classe, utilizando como ferramenta de apoio os slides que podem ser elaborados no Power </w:t>
      </w:r>
      <w:proofErr w:type="spellStart"/>
      <w:r>
        <w:t>Point</w:t>
      </w:r>
      <w:proofErr w:type="spellEnd"/>
      <w:r>
        <w:t>. A pesquisa deve seguir o seguinte roteiro: </w:t>
      </w:r>
    </w:p>
    <w:p w:rsidR="00A92924" w:rsidRDefault="00A92924" w:rsidP="00A92924">
      <w:pPr>
        <w:pStyle w:val="font7"/>
        <w:jc w:val="both"/>
      </w:pPr>
      <w:r>
        <w:rPr>
          <w:rStyle w:val="wixguard"/>
          <w:rFonts w:ascii="Cambria Math" w:hAnsi="Cambria Math" w:cs="Cambria Math"/>
        </w:rPr>
        <w:t>​</w:t>
      </w:r>
    </w:p>
    <w:p w:rsidR="00A92924" w:rsidRDefault="00A92924" w:rsidP="00A92924">
      <w:pPr>
        <w:pStyle w:val="font7"/>
        <w:numPr>
          <w:ilvl w:val="0"/>
          <w:numId w:val="1"/>
        </w:numPr>
        <w:jc w:val="both"/>
      </w:pPr>
      <w:r>
        <w:t>Apresentar o nome da área e seus respectivos problemas, que aparecem em forma de questionamento (pergunta).  </w:t>
      </w:r>
    </w:p>
    <w:p w:rsidR="00A92924" w:rsidRDefault="00A92924" w:rsidP="00A92924">
      <w:pPr>
        <w:pStyle w:val="font7"/>
        <w:numPr>
          <w:ilvl w:val="0"/>
          <w:numId w:val="1"/>
        </w:numPr>
        <w:jc w:val="both"/>
      </w:pPr>
      <w:r>
        <w:t>Demonstrar os fundamentos e conceituação de cada área. </w:t>
      </w:r>
    </w:p>
    <w:p w:rsidR="00A92924" w:rsidRDefault="00A92924" w:rsidP="00A92924">
      <w:pPr>
        <w:pStyle w:val="font7"/>
        <w:numPr>
          <w:ilvl w:val="0"/>
          <w:numId w:val="1"/>
        </w:numPr>
        <w:jc w:val="both"/>
      </w:pPr>
      <w:r>
        <w:t>Comentar sobre os pensadores que desenvolveram teorias relacionadas à área investigada pelo grupo. Atenção! É importante situar os pensadores em seus contextos-históricos.</w:t>
      </w:r>
    </w:p>
    <w:p w:rsidR="00A92924" w:rsidRDefault="00A92924" w:rsidP="00A92924">
      <w:pPr>
        <w:pStyle w:val="font7"/>
        <w:numPr>
          <w:ilvl w:val="0"/>
          <w:numId w:val="1"/>
        </w:numPr>
        <w:jc w:val="both"/>
      </w:pPr>
      <w:r>
        <w:t>Identificar os pontos centrais das teorias encontradas.</w:t>
      </w:r>
    </w:p>
    <w:p w:rsidR="00A92924" w:rsidRDefault="00A92924" w:rsidP="00A92924">
      <w:pPr>
        <w:pStyle w:val="font7"/>
        <w:numPr>
          <w:ilvl w:val="0"/>
          <w:numId w:val="1"/>
        </w:numPr>
        <w:jc w:val="both"/>
      </w:pPr>
      <w:r>
        <w:t>Apontar os efeitos de tais teorias na atualidade. </w:t>
      </w:r>
    </w:p>
    <w:p w:rsidR="00A92924" w:rsidRDefault="00A92924" w:rsidP="00A92924">
      <w:pPr>
        <w:pStyle w:val="font7"/>
        <w:jc w:val="both"/>
      </w:pPr>
      <w:r>
        <w:rPr>
          <w:rStyle w:val="wixguard"/>
          <w:rFonts w:ascii="Cambria Math" w:hAnsi="Cambria Math" w:cs="Cambria Math"/>
          <w:b/>
          <w:bCs/>
          <w:color w:val="BADA55"/>
        </w:rPr>
        <w:t>​</w:t>
      </w:r>
    </w:p>
    <w:p w:rsidR="00A92924" w:rsidRDefault="00A92924" w:rsidP="00A92924">
      <w:pPr>
        <w:pStyle w:val="font7"/>
        <w:jc w:val="both"/>
      </w:pPr>
      <w:r>
        <w:rPr>
          <w:b/>
          <w:bCs/>
          <w:color w:val="BADA55"/>
        </w:rPr>
        <w:t>Qualquer dúvida</w:t>
      </w:r>
      <w:proofErr w:type="gramStart"/>
      <w:r>
        <w:rPr>
          <w:b/>
          <w:bCs/>
          <w:color w:val="BADA55"/>
        </w:rPr>
        <w:t>, converse</w:t>
      </w:r>
      <w:proofErr w:type="gramEnd"/>
      <w:r>
        <w:rPr>
          <w:b/>
          <w:bCs/>
          <w:color w:val="BADA55"/>
        </w:rPr>
        <w:t xml:space="preserve"> com a professora. Esse é um caminho para adequar seu trabalho à proposta. </w:t>
      </w:r>
    </w:p>
    <w:p w:rsidR="00417FB1" w:rsidRDefault="00417FB1"/>
    <w:sectPr w:rsidR="00417FB1" w:rsidSect="002A7964">
      <w:pgSz w:w="11906" w:h="16838" w:code="9"/>
      <w:pgMar w:top="1701" w:right="1134" w:bottom="1134" w:left="1701" w:header="709" w:footer="709" w:gutter="0"/>
      <w:paperSrc w:first="1" w:other="1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9E377F"/>
    <w:multiLevelType w:val="multilevel"/>
    <w:tmpl w:val="807476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A92924"/>
    <w:rsid w:val="002A7964"/>
    <w:rsid w:val="00304A33"/>
    <w:rsid w:val="003B0BEC"/>
    <w:rsid w:val="00417FB1"/>
    <w:rsid w:val="007D6B4A"/>
    <w:rsid w:val="009C72D5"/>
    <w:rsid w:val="00A92924"/>
    <w:rsid w:val="00E048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7FB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font7">
    <w:name w:val="font_7"/>
    <w:basedOn w:val="Normal"/>
    <w:rsid w:val="00A92924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wixguard">
    <w:name w:val="wixguard"/>
    <w:basedOn w:val="Fontepargpadro"/>
    <w:rsid w:val="00A9292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943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1058</Characters>
  <Application>Microsoft Office Word</Application>
  <DocSecurity>0</DocSecurity>
  <Lines>8</Lines>
  <Paragraphs>2</Paragraphs>
  <ScaleCrop>false</ScaleCrop>
  <Company/>
  <LinksUpToDate>false</LinksUpToDate>
  <CharactersWithSpaces>1251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2018-02-23T14:07:00Z</dcterms:created>
  <dcterms:modified xsi:type="dcterms:W3CDTF">2018-02-23T14:08:00Z</dcterms:modified>
</cp:coreProperties>
</file>